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53A04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附件1：创新创业教育学分查询的步骤</w:t>
      </w:r>
    </w:p>
    <w:p w14:paraId="7EFBCE1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登录大学生创新创业教育学分和学科管理系统。登录地址为http://cxcyxf.sju.edu.cn/HOME/Login(校内、校外均可登录）。</w:t>
      </w:r>
    </w:p>
    <w:p w14:paraId="474ED86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.三江学院官网右上角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点击【创新创业】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 w14:paraId="4A6BD5F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3155" cy="2161540"/>
            <wp:effectExtent l="0" t="0" r="44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9F6F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拉到页面底部，点击【大学生创新创业教育学分和学科竞赛管理系统】。</w:t>
      </w:r>
    </w:p>
    <w:p w14:paraId="52516B3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82720" cy="1567180"/>
            <wp:effectExtent l="0" t="0" r="508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E2E4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4.登录个人账号。学生登录账号为学号、密码为学号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@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cxcy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xf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。</w:t>
      </w:r>
    </w:p>
    <w:p w14:paraId="6547B91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79750" cy="2237105"/>
            <wp:effectExtent l="0" t="0" r="6350" b="1079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FF8E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注：在校生可使用智慧三江登录，往届生无法通过智慧三江登录。</w:t>
      </w:r>
    </w:p>
    <w:sectPr>
      <w:headerReference r:id="rId3" w:type="default"/>
      <w:footerReference r:id="rId4" w:type="default"/>
      <w:pgSz w:w="11906" w:h="16838"/>
      <w:pgMar w:top="1417" w:right="1701" w:bottom="1417" w:left="170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443EC">
    <w:pPr>
      <w:pStyle w:val="2"/>
      <w:jc w:val="center"/>
      <w:rPr>
        <w:rFonts w:hint="eastAsia" w:eastAsiaTheme="minorEastAsia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6AFCA">
    <w:pPr>
      <w:pStyle w:val="3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M2QyMTkwOGY2N2IxYmJiOGE2ZTIyNjM3ZmFjN2UifQ=="/>
  </w:docVars>
  <w:rsids>
    <w:rsidRoot w:val="00000000"/>
    <w:rsid w:val="03C0785B"/>
    <w:rsid w:val="14504245"/>
    <w:rsid w:val="17EF1231"/>
    <w:rsid w:val="1DFD5F37"/>
    <w:rsid w:val="22A43AF6"/>
    <w:rsid w:val="23620D1A"/>
    <w:rsid w:val="2C027C88"/>
    <w:rsid w:val="2CC06E30"/>
    <w:rsid w:val="2CF47F19"/>
    <w:rsid w:val="30305591"/>
    <w:rsid w:val="33E977A7"/>
    <w:rsid w:val="34D818E7"/>
    <w:rsid w:val="369462C9"/>
    <w:rsid w:val="421A1D78"/>
    <w:rsid w:val="4E94128F"/>
    <w:rsid w:val="52050019"/>
    <w:rsid w:val="53430C66"/>
    <w:rsid w:val="534F55FA"/>
    <w:rsid w:val="5C292E8C"/>
    <w:rsid w:val="61F93300"/>
    <w:rsid w:val="6C3F587D"/>
    <w:rsid w:val="7FD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208</Characters>
  <Lines>0</Lines>
  <Paragraphs>0</Paragraphs>
  <TotalTime>68</TotalTime>
  <ScaleCrop>false</ScaleCrop>
  <LinksUpToDate>false</LinksUpToDate>
  <CharactersWithSpaces>208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2024-03-18T01:34:00Z</dcterms:created>
  <dc:creator>123</dc:creator>
  <cp:lastModifiedBy>张珍</cp:lastModifiedBy>
  <dcterms:modified xsi:type="dcterms:W3CDTF">2024-10-23T07:16:56Z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6500A084162946D29E172FA37CBE378B_13</vt:lpwstr>
  </property>
</Properties>
</file>